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8F" w:rsidRDefault="0010508F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 слайд</w:t>
      </w:r>
    </w:p>
    <w:p w:rsidR="00000000" w:rsidRDefault="0010508F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Среда для маленького ребенка является носителем информации. От того, какая среда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окружает ребенка зависит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его физическое, интеллектуальное и эстетическое развитие. Каждый вид игрушек стимулирует развитие тех или иных способностей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( 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куклы – основа для формирования сюжетно-ролевой игры, книги с иллюстрациями – представления о животном, растительном мире, человеке, динамические и звуковые – детское экспериментирование, в котором формируется познавательная активность.</w:t>
      </w:r>
    </w:p>
    <w:p w:rsidR="0010508F" w:rsidRPr="0010508F" w:rsidRDefault="0010508F" w:rsidP="0010508F">
      <w:pPr>
        <w:shd w:val="clear" w:color="auto" w:fill="FFFFFF"/>
        <w:spacing w:after="150" w:line="240" w:lineRule="auto"/>
        <w:textAlignment w:val="center"/>
        <w:outlineLvl w:val="1"/>
        <w:rPr>
          <w:rFonts w:ascii="inherit" w:eastAsia="Times New Roman" w:hAnsi="inherit" w:cs="Helvetica"/>
          <w:color w:val="333333"/>
          <w:sz w:val="27"/>
          <w:szCs w:val="27"/>
        </w:rPr>
      </w:pPr>
      <w:r w:rsidRPr="0010508F">
        <w:rPr>
          <w:rFonts w:ascii="inherit" w:eastAsia="Times New Roman" w:hAnsi="inherit" w:cs="Helvetica"/>
          <w:color w:val="333333"/>
          <w:sz w:val="27"/>
          <w:szCs w:val="27"/>
        </w:rPr>
        <w:t>Слайд 4: Эстетика оформления групповых помещений</w:t>
      </w:r>
    </w:p>
    <w:p w:rsidR="0010508F" w:rsidRPr="0010508F" w:rsidRDefault="0010508F" w:rsidP="001050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0508F">
        <w:rPr>
          <w:rFonts w:ascii="Helvetica" w:eastAsia="Times New Roman" w:hAnsi="Helvetica" w:cs="Helvetica"/>
          <w:color w:val="333333"/>
          <w:sz w:val="21"/>
          <w:szCs w:val="21"/>
        </w:rPr>
        <w:t>Наличие единого стиля и соответствие обстановки помещения его назначению. Декоративные украшения не всегда уместны и имеют отношение к детям. Лучше украшать группу детскими работами, фотографиями детей, выставкой хороших игрушек. Правильное освещение (особенно для занятий) Важно наличие свободного пространства для передвижения по группе, комфортного ощущения в помещении и эстетики</w:t>
      </w:r>
    </w:p>
    <w:p w:rsidR="0010508F" w:rsidRPr="0010508F" w:rsidRDefault="0010508F" w:rsidP="001050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0508F">
        <w:rPr>
          <w:rFonts w:ascii="Helvetica" w:eastAsia="Times New Roman" w:hAnsi="Helvetica" w:cs="Helvetica"/>
          <w:b/>
          <w:bCs/>
          <w:color w:val="FFFFFF"/>
          <w:sz w:val="27"/>
        </w:rPr>
        <w:t>5</w:t>
      </w:r>
      <w:r w:rsidRPr="0010508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10508F" w:rsidRPr="0010508F" w:rsidRDefault="0010508F" w:rsidP="0010508F">
      <w:pPr>
        <w:shd w:val="clear" w:color="auto" w:fill="FFFFFF"/>
        <w:spacing w:after="150" w:line="240" w:lineRule="auto"/>
        <w:textAlignment w:val="center"/>
        <w:outlineLvl w:val="1"/>
        <w:rPr>
          <w:rFonts w:ascii="inherit" w:eastAsia="Times New Roman" w:hAnsi="inherit" w:cs="Helvetica"/>
          <w:color w:val="333333"/>
          <w:sz w:val="27"/>
          <w:szCs w:val="27"/>
        </w:rPr>
      </w:pPr>
      <w:r w:rsidRPr="0010508F">
        <w:rPr>
          <w:rFonts w:ascii="inherit" w:eastAsia="Times New Roman" w:hAnsi="inherit" w:cs="Helvetica"/>
          <w:color w:val="333333"/>
          <w:sz w:val="27"/>
          <w:szCs w:val="27"/>
        </w:rPr>
        <w:t>Слайд 5: Зонирование групповых помещений</w:t>
      </w:r>
    </w:p>
    <w:p w:rsidR="0010508F" w:rsidRPr="0010508F" w:rsidRDefault="0010508F" w:rsidP="001050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0508F">
        <w:rPr>
          <w:rFonts w:ascii="Helvetica" w:eastAsia="Times New Roman" w:hAnsi="Helvetica" w:cs="Helvetica"/>
          <w:color w:val="333333"/>
          <w:sz w:val="21"/>
          <w:szCs w:val="21"/>
        </w:rPr>
        <w:t>Пространство должно давать возможность одновременно свободно заниматься разными видами деятельности, не мешая друг другу</w:t>
      </w:r>
      <w:proofErr w:type="gramStart"/>
      <w:r w:rsidRPr="0010508F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  <w:r w:rsidRPr="0010508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gramStart"/>
      <w:r w:rsidRPr="0010508F">
        <w:rPr>
          <w:rFonts w:ascii="Helvetica" w:eastAsia="Times New Roman" w:hAnsi="Helvetica" w:cs="Helvetica"/>
          <w:color w:val="333333"/>
          <w:sz w:val="21"/>
          <w:szCs w:val="21"/>
        </w:rPr>
        <w:t>з</w:t>
      </w:r>
      <w:proofErr w:type="gramEnd"/>
      <w:r w:rsidRPr="0010508F">
        <w:rPr>
          <w:rFonts w:ascii="Helvetica" w:eastAsia="Times New Roman" w:hAnsi="Helvetica" w:cs="Helvetica"/>
          <w:color w:val="333333"/>
          <w:sz w:val="21"/>
          <w:szCs w:val="21"/>
        </w:rPr>
        <w:t xml:space="preserve">оны для разных форм активности: Приема пищи и занятий (столы со стульчиками) Развития движений Сюжетных игр </w:t>
      </w:r>
      <w:proofErr w:type="spellStart"/>
      <w:r w:rsidRPr="0010508F">
        <w:rPr>
          <w:rFonts w:ascii="Helvetica" w:eastAsia="Times New Roman" w:hAnsi="Helvetica" w:cs="Helvetica"/>
          <w:color w:val="333333"/>
          <w:sz w:val="21"/>
          <w:szCs w:val="21"/>
        </w:rPr>
        <w:t>Игр</w:t>
      </w:r>
      <w:proofErr w:type="spellEnd"/>
      <w:r w:rsidRPr="0010508F">
        <w:rPr>
          <w:rFonts w:ascii="Helvetica" w:eastAsia="Times New Roman" w:hAnsi="Helvetica" w:cs="Helvetica"/>
          <w:color w:val="333333"/>
          <w:sz w:val="21"/>
          <w:szCs w:val="21"/>
        </w:rPr>
        <w:t xml:space="preserve"> со строительным материалом Игр с машинками Изобразительной деятельности Музыкальных занятий Чтения и рассматривания иллюстраций Игр с песком и водой Отдыха (уголок уединения)</w:t>
      </w:r>
    </w:p>
    <w:p w:rsidR="0010508F" w:rsidRDefault="0010508F" w:rsidP="0010508F">
      <w:pPr>
        <w:pStyle w:val="2"/>
        <w:shd w:val="clear" w:color="auto" w:fill="FFFFFF"/>
        <w:spacing w:before="0" w:beforeAutospacing="0" w:after="0" w:afterAutospacing="0"/>
        <w:textAlignment w:val="center"/>
        <w:rPr>
          <w:rFonts w:ascii="inherit" w:hAnsi="inherit" w:cs="Helvetica"/>
          <w:b w:val="0"/>
          <w:bCs w:val="0"/>
          <w:color w:val="333333"/>
          <w:sz w:val="27"/>
          <w:szCs w:val="27"/>
        </w:rPr>
      </w:pPr>
      <w:r>
        <w:rPr>
          <w:rFonts w:ascii="inherit" w:hAnsi="inherit" w:cs="Helvetica"/>
          <w:b w:val="0"/>
          <w:bCs w:val="0"/>
          <w:color w:val="333333"/>
          <w:sz w:val="27"/>
          <w:szCs w:val="27"/>
        </w:rPr>
        <w:t>лайд 6: Динамичность предметной среды</w:t>
      </w:r>
    </w:p>
    <w:p w:rsidR="0010508F" w:rsidRDefault="0010508F" w:rsidP="001050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Принцип зонирования не означает, что среда остается неизменной. Зоны могут меняться объединяться, дополняться.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 группе должны быть легкие материалы и специальные предметы, позволяющие создавать новые зоны, уголки, комнаты, дома, лабиринты, пещеры (большие легкие модули, маты, скамейки, ширмы) Необходимо использование неоформленного материала (картонные коробки, куски ткани разных размеров, цветов и фактур)</w:t>
      </w:r>
      <w:proofErr w:type="gramEnd"/>
    </w:p>
    <w:p w:rsidR="0010508F" w:rsidRDefault="0010508F" w:rsidP="0010508F">
      <w:pPr>
        <w:pStyle w:val="2"/>
        <w:shd w:val="clear" w:color="auto" w:fill="FFFFFF"/>
        <w:spacing w:before="0" w:beforeAutospacing="0" w:after="0" w:afterAutospacing="0"/>
        <w:textAlignment w:val="center"/>
        <w:rPr>
          <w:rFonts w:ascii="inherit" w:hAnsi="inherit" w:cs="Helvetica"/>
          <w:b w:val="0"/>
          <w:bCs w:val="0"/>
          <w:color w:val="333333"/>
          <w:sz w:val="27"/>
          <w:szCs w:val="27"/>
        </w:rPr>
      </w:pPr>
      <w:r>
        <w:rPr>
          <w:rFonts w:ascii="inherit" w:hAnsi="inherit" w:cs="Helvetica"/>
          <w:b w:val="0"/>
          <w:bCs w:val="0"/>
          <w:color w:val="333333"/>
          <w:sz w:val="27"/>
          <w:szCs w:val="27"/>
        </w:rPr>
        <w:t> 7: Обеспечение безопасности среды</w:t>
      </w:r>
    </w:p>
    <w:p w:rsidR="0010508F" w:rsidRDefault="0010508F" w:rsidP="001050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Предметная среда должна быть организована таким образом, чтобы предотвратить возможность несчастных случаев, и в то же время не ограничивать свободу детей. Мебель устойчивая, полки надежно укреплены на стенах, столы и стулья без острых углов, цветы в горшках подальше от края. Игры и игрушки располагаются на низких полках, чтобы дети могли самостоятельно свободно их брать, без риска Электрические розетки и хозяйственные принадлежности должны быть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недоступны для малышей Размер помещений должен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соответствовать определенным нормативам строительным и санитарным (например, соответствие размера помещения с числом детей)</w:t>
      </w:r>
    </w:p>
    <w:p w:rsidR="0010508F" w:rsidRPr="0010508F" w:rsidRDefault="0010508F" w:rsidP="001050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0508F">
        <w:rPr>
          <w:rFonts w:ascii="Helvetica" w:eastAsia="Times New Roman" w:hAnsi="Helvetica" w:cs="Helvetica"/>
          <w:b/>
          <w:bCs/>
          <w:color w:val="FFFFFF"/>
          <w:sz w:val="27"/>
        </w:rPr>
        <w:t>8</w:t>
      </w:r>
      <w:r w:rsidRPr="0010508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10508F" w:rsidRPr="0010508F" w:rsidRDefault="0010508F" w:rsidP="0010508F">
      <w:pPr>
        <w:shd w:val="clear" w:color="auto" w:fill="FFFFFF"/>
        <w:spacing w:after="150" w:line="240" w:lineRule="auto"/>
        <w:textAlignment w:val="center"/>
        <w:outlineLvl w:val="1"/>
        <w:rPr>
          <w:rFonts w:ascii="inherit" w:eastAsia="Times New Roman" w:hAnsi="inherit" w:cs="Helvetica"/>
          <w:color w:val="333333"/>
          <w:sz w:val="27"/>
          <w:szCs w:val="27"/>
        </w:rPr>
      </w:pPr>
      <w:r w:rsidRPr="0010508F">
        <w:rPr>
          <w:rFonts w:ascii="inherit" w:eastAsia="Times New Roman" w:hAnsi="inherit" w:cs="Helvetica"/>
          <w:color w:val="333333"/>
          <w:sz w:val="27"/>
          <w:szCs w:val="27"/>
        </w:rPr>
        <w:t>Слайд 8: Рекомендации по подбору игрушек для разных видов деятельности Игрушки для исследовательской деятельности:</w:t>
      </w:r>
    </w:p>
    <w:p w:rsidR="0010508F" w:rsidRPr="0010508F" w:rsidRDefault="0010508F" w:rsidP="001050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0508F">
        <w:rPr>
          <w:rFonts w:ascii="Helvetica" w:eastAsia="Times New Roman" w:hAnsi="Helvetica" w:cs="Helvetica"/>
          <w:color w:val="333333"/>
          <w:sz w:val="21"/>
          <w:szCs w:val="21"/>
        </w:rPr>
        <w:t xml:space="preserve">Игрушки для предметной деятельности Игрушки для экспериментирования Составные игрушки (пирамидки, вкладыши, коробки форм) Игрушки-каталки (малыш осваивает связь собственного движения и движения предмета) Игрушки-тренажеры, где отрабатывается навык (шнурование, забивание, застегивание, наматывание) Подручные материалы </w:t>
      </w:r>
      <w:proofErr w:type="gramStart"/>
      <w:r w:rsidRPr="0010508F">
        <w:rPr>
          <w:rFonts w:ascii="Helvetica" w:eastAsia="Times New Roman" w:hAnsi="Helvetica" w:cs="Helvetica"/>
          <w:color w:val="333333"/>
          <w:sz w:val="21"/>
          <w:szCs w:val="21"/>
        </w:rPr>
        <w:t xml:space="preserve">( </w:t>
      </w:r>
      <w:proofErr w:type="spellStart"/>
      <w:proofErr w:type="gramEnd"/>
      <w:r w:rsidRPr="0010508F">
        <w:rPr>
          <w:rFonts w:ascii="Helvetica" w:eastAsia="Times New Roman" w:hAnsi="Helvetica" w:cs="Helvetica"/>
          <w:color w:val="333333"/>
          <w:sz w:val="21"/>
          <w:szCs w:val="21"/>
        </w:rPr>
        <w:t>разнофактурная</w:t>
      </w:r>
      <w:proofErr w:type="spellEnd"/>
      <w:r w:rsidRPr="0010508F">
        <w:rPr>
          <w:rFonts w:ascii="Helvetica" w:eastAsia="Times New Roman" w:hAnsi="Helvetica" w:cs="Helvetica"/>
          <w:color w:val="333333"/>
          <w:sz w:val="21"/>
          <w:szCs w:val="21"/>
        </w:rPr>
        <w:t xml:space="preserve"> бумага, природные материалы, глина, плоды) Динамические игрушки, которые отображают различные виды движения – качение, вращение, кувыркание ( </w:t>
      </w:r>
      <w:proofErr w:type="spellStart"/>
      <w:r w:rsidRPr="0010508F">
        <w:rPr>
          <w:rFonts w:ascii="Helvetica" w:eastAsia="Times New Roman" w:hAnsi="Helvetica" w:cs="Helvetica"/>
          <w:color w:val="333333"/>
          <w:sz w:val="21"/>
          <w:szCs w:val="21"/>
        </w:rPr>
        <w:t>кугельбаны</w:t>
      </w:r>
      <w:proofErr w:type="spellEnd"/>
      <w:r w:rsidRPr="0010508F">
        <w:rPr>
          <w:rFonts w:ascii="Helvetica" w:eastAsia="Times New Roman" w:hAnsi="Helvetica" w:cs="Helvetica"/>
          <w:color w:val="333333"/>
          <w:sz w:val="21"/>
          <w:szCs w:val="21"/>
        </w:rPr>
        <w:t>, волчки, юлы) Звучащие игрушки (свистульки, барабанчики, треугольники, ксилофоны) Наборы для песка и воды (стаканчики, совочки, мельницы) Игрушки с сюрпризом (движение ребенка вызывает яркий воспринимаемый эффект)</w:t>
      </w:r>
    </w:p>
    <w:p w:rsidR="0010508F" w:rsidRDefault="0010508F" w:rsidP="0010508F">
      <w:pPr>
        <w:pStyle w:val="2"/>
        <w:shd w:val="clear" w:color="auto" w:fill="FFFFFF"/>
        <w:spacing w:before="0" w:beforeAutospacing="0" w:after="0" w:afterAutospacing="0"/>
        <w:textAlignment w:val="center"/>
        <w:rPr>
          <w:rFonts w:ascii="inherit" w:hAnsi="inherit" w:cs="Helvetica"/>
          <w:b w:val="0"/>
          <w:bCs w:val="0"/>
          <w:color w:val="333333"/>
          <w:sz w:val="27"/>
          <w:szCs w:val="27"/>
        </w:rPr>
      </w:pPr>
      <w:r>
        <w:rPr>
          <w:rFonts w:ascii="inherit" w:hAnsi="inherit" w:cs="Helvetica"/>
          <w:b w:val="0"/>
          <w:bCs w:val="0"/>
          <w:color w:val="333333"/>
          <w:sz w:val="27"/>
          <w:szCs w:val="27"/>
        </w:rPr>
        <w:t>Слайд 10: Материалы для игровой деятельности Игрушки для ролевых игр:</w:t>
      </w:r>
    </w:p>
    <w:p w:rsidR="0010508F" w:rsidRDefault="0010508F" w:rsidP="001050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Маркеры пространства – предметы, обозначающие то или иное место действия (прилавок магазина, кухонная плита, ширма, обозначающая кабинет врача, куски тканей для обозначения ландшафта)</w:t>
      </w:r>
    </w:p>
    <w:p w:rsidR="0010508F" w:rsidRPr="0010508F" w:rsidRDefault="0010508F" w:rsidP="001050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0508F">
        <w:rPr>
          <w:rFonts w:ascii="Helvetica" w:eastAsia="Times New Roman" w:hAnsi="Helvetica" w:cs="Helvetica"/>
          <w:b/>
          <w:bCs/>
          <w:color w:val="FFFFFF"/>
          <w:sz w:val="27"/>
        </w:rPr>
        <w:t>11</w:t>
      </w:r>
      <w:r w:rsidRPr="0010508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10508F" w:rsidRPr="0010508F" w:rsidRDefault="0010508F" w:rsidP="0010508F">
      <w:pPr>
        <w:shd w:val="clear" w:color="auto" w:fill="FFFFFF"/>
        <w:spacing w:after="150" w:line="240" w:lineRule="auto"/>
        <w:textAlignment w:val="center"/>
        <w:outlineLvl w:val="1"/>
        <w:rPr>
          <w:rFonts w:ascii="inherit" w:eastAsia="Times New Roman" w:hAnsi="inherit" w:cs="Helvetica"/>
          <w:color w:val="333333"/>
          <w:sz w:val="27"/>
          <w:szCs w:val="27"/>
        </w:rPr>
      </w:pPr>
      <w:r w:rsidRPr="0010508F">
        <w:rPr>
          <w:rFonts w:ascii="inherit" w:eastAsia="Times New Roman" w:hAnsi="inherit" w:cs="Helvetica"/>
          <w:color w:val="333333"/>
          <w:sz w:val="27"/>
          <w:szCs w:val="27"/>
        </w:rPr>
        <w:t>Слайд 11: Игрушки для ролевых игр</w:t>
      </w:r>
    </w:p>
    <w:p w:rsidR="0010508F" w:rsidRPr="0010508F" w:rsidRDefault="0010508F" w:rsidP="001050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0508F">
        <w:rPr>
          <w:rFonts w:ascii="Helvetica" w:eastAsia="Times New Roman" w:hAnsi="Helvetica" w:cs="Helvetica"/>
          <w:color w:val="333333"/>
          <w:sz w:val="21"/>
          <w:szCs w:val="21"/>
        </w:rPr>
        <w:t>Атрибуты роли – то, что ребенок надевает на себя, чтобы перевоплотиться (белый халат, повязка врача, красная шапочка)</w:t>
      </w:r>
    </w:p>
    <w:p w:rsidR="0010508F" w:rsidRDefault="0010508F" w:rsidP="0010508F">
      <w:pPr>
        <w:pStyle w:val="2"/>
        <w:shd w:val="clear" w:color="auto" w:fill="FFFFFF"/>
        <w:spacing w:before="0" w:beforeAutospacing="0" w:after="0" w:afterAutospacing="0"/>
        <w:textAlignment w:val="center"/>
        <w:rPr>
          <w:rFonts w:ascii="inherit" w:hAnsi="inherit" w:cs="Helvetica"/>
          <w:b w:val="0"/>
          <w:bCs w:val="0"/>
          <w:color w:val="333333"/>
          <w:sz w:val="27"/>
          <w:szCs w:val="27"/>
        </w:rPr>
      </w:pPr>
      <w:proofErr w:type="spellStart"/>
      <w:r>
        <w:rPr>
          <w:rFonts w:ascii="inherit" w:hAnsi="inherit" w:cs="Helvetica"/>
          <w:b w:val="0"/>
          <w:bCs w:val="0"/>
          <w:color w:val="333333"/>
          <w:sz w:val="27"/>
          <w:szCs w:val="27"/>
        </w:rPr>
        <w:t>йд</w:t>
      </w:r>
      <w:proofErr w:type="spellEnd"/>
      <w:r>
        <w:rPr>
          <w:rFonts w:ascii="inherit" w:hAnsi="inherit" w:cs="Helvetica"/>
          <w:b w:val="0"/>
          <w:bCs w:val="0"/>
          <w:color w:val="333333"/>
          <w:sz w:val="27"/>
          <w:szCs w:val="27"/>
        </w:rPr>
        <w:t xml:space="preserve"> 12: Игрушки для ролевых игр</w:t>
      </w:r>
    </w:p>
    <w:p w:rsidR="0010508F" w:rsidRDefault="0010508F" w:rsidP="001050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Предметы ролевых действий – вещи, с которыми ребенок действует (игрушечный шприц, руль от машины, игрушечная плита). Они должны быть условными, чтобы не перетягивать внимание ребенка и включать воображение.</w:t>
      </w:r>
    </w:p>
    <w:p w:rsidR="0010508F" w:rsidRPr="0010508F" w:rsidRDefault="0010508F" w:rsidP="001050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4" w:tgtFrame="_blank" w:history="1">
        <w:r w:rsidRPr="0010508F">
          <w:rPr>
            <w:rFonts w:ascii="Helvetica" w:eastAsia="Times New Roman" w:hAnsi="Helvetica" w:cs="Helvetica"/>
            <w:color w:val="337AB7"/>
            <w:sz w:val="21"/>
            <w:szCs w:val="2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Игрушки для ролевых игр" href="https://s1.slide-share.ru/s_slide/1791a75b111fc7600fa28c0fd60b7790/45bd023d-7ad2-4728-8a89-0bdd7f9fe8b4.jpeg" target="&quot;_blank&quot;" style="width:24pt;height:24pt" o:button="t"/>
          </w:pict>
        </w:r>
      </w:hyperlink>
    </w:p>
    <w:p w:rsidR="0010508F" w:rsidRPr="0010508F" w:rsidRDefault="0010508F" w:rsidP="0010508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595959"/>
          <w:sz w:val="20"/>
          <w:szCs w:val="20"/>
        </w:rPr>
      </w:pPr>
      <w:r w:rsidRPr="0010508F">
        <w:rPr>
          <w:rFonts w:ascii="Helvetica" w:eastAsia="Times New Roman" w:hAnsi="Helvetica" w:cs="Helvetica"/>
          <w:color w:val="595959"/>
          <w:sz w:val="20"/>
          <w:szCs w:val="20"/>
        </w:rPr>
        <w:t>Изображение слайда</w:t>
      </w:r>
    </w:p>
    <w:p w:rsidR="0010508F" w:rsidRPr="0010508F" w:rsidRDefault="0010508F" w:rsidP="001050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0508F">
        <w:rPr>
          <w:rFonts w:ascii="Helvetica" w:eastAsia="Times New Roman" w:hAnsi="Helvetica" w:cs="Helvetica"/>
          <w:b/>
          <w:bCs/>
          <w:color w:val="FFFFFF"/>
          <w:sz w:val="27"/>
        </w:rPr>
        <w:t>13</w:t>
      </w:r>
      <w:r w:rsidRPr="0010508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10508F" w:rsidRPr="0010508F" w:rsidRDefault="0010508F" w:rsidP="0010508F">
      <w:pPr>
        <w:shd w:val="clear" w:color="auto" w:fill="FFFFFF"/>
        <w:spacing w:after="150" w:line="240" w:lineRule="auto"/>
        <w:textAlignment w:val="center"/>
        <w:outlineLvl w:val="1"/>
        <w:rPr>
          <w:rFonts w:ascii="inherit" w:eastAsia="Times New Roman" w:hAnsi="inherit" w:cs="Helvetica"/>
          <w:color w:val="333333"/>
          <w:sz w:val="27"/>
          <w:szCs w:val="27"/>
        </w:rPr>
      </w:pPr>
      <w:r w:rsidRPr="0010508F">
        <w:rPr>
          <w:rFonts w:ascii="inherit" w:eastAsia="Times New Roman" w:hAnsi="inherit" w:cs="Helvetica"/>
          <w:color w:val="333333"/>
          <w:sz w:val="27"/>
          <w:szCs w:val="27"/>
        </w:rPr>
        <w:t>Слайд 13: Игрушки для ролевых игр</w:t>
      </w:r>
    </w:p>
    <w:p w:rsidR="0010508F" w:rsidRPr="0010508F" w:rsidRDefault="0010508F" w:rsidP="001050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0508F">
        <w:rPr>
          <w:rFonts w:ascii="Helvetica" w:eastAsia="Times New Roman" w:hAnsi="Helvetica" w:cs="Helvetica"/>
          <w:color w:val="333333"/>
          <w:sz w:val="21"/>
          <w:szCs w:val="21"/>
        </w:rPr>
        <w:t xml:space="preserve">Образная игрушка – главный персонаж игр. </w:t>
      </w:r>
      <w:proofErr w:type="gramStart"/>
      <w:r w:rsidRPr="0010508F">
        <w:rPr>
          <w:rFonts w:ascii="Helvetica" w:eastAsia="Times New Roman" w:hAnsi="Helvetica" w:cs="Helvetica"/>
          <w:color w:val="333333"/>
          <w:sz w:val="21"/>
          <w:szCs w:val="21"/>
        </w:rPr>
        <w:t>Важно</w:t>
      </w:r>
      <w:proofErr w:type="gramEnd"/>
      <w:r w:rsidRPr="0010508F">
        <w:rPr>
          <w:rFonts w:ascii="Helvetica" w:eastAsia="Times New Roman" w:hAnsi="Helvetica" w:cs="Helvetica"/>
          <w:color w:val="333333"/>
          <w:sz w:val="21"/>
          <w:szCs w:val="21"/>
        </w:rPr>
        <w:t xml:space="preserve"> какой у нее образ и характер, т.к. она является объектом идентификации ребенка. Открытость образа (возможность взять на себя различные переживания и эмоции). Сочетание условности и реалистичности образа и характера. Не должно быть механизмов (звуки, самостоятельное хождение), т.к. уводят от воображаемой ситуации. Открытость по образу и по действию является важнейшим требованием к образной игрушке.</w:t>
      </w:r>
    </w:p>
    <w:p w:rsidR="0010508F" w:rsidRDefault="0010508F"/>
    <w:sectPr w:rsidR="0010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08F"/>
    <w:rsid w:val="0010508F"/>
    <w:rsid w:val="0011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5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50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0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ide-content-number">
    <w:name w:val="slide-content-number"/>
    <w:basedOn w:val="a0"/>
    <w:rsid w:val="00105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8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61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61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43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58596517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80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0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1.slide-share.ru/s_slide/1791a75b111fc7600fa28c0fd60b7790/45bd023d-7ad2-4728-8a89-0bdd7f9fe8b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2022-02-07T08:59:00Z</dcterms:created>
  <dcterms:modified xsi:type="dcterms:W3CDTF">2022-02-08T06:46:00Z</dcterms:modified>
</cp:coreProperties>
</file>